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124" w:firstLine="708"/>
        <w:rPr>
          <w:sz w:val="32"/>
          <w:b/>
          <w:sz w:val="32"/>
          <w:b/>
          <w:szCs w:val="32"/>
        </w:rPr>
      </w:pPr>
      <w:r>
        <w:rPr>
          <w:b/>
          <w:sz w:val="32"/>
          <w:szCs w:val="32"/>
        </w:rPr>
        <w:t>REGULAMIN ZACHOWANIA SIĘ UCZNIÓW</w:t>
        <w:tab/>
        <w:t xml:space="preserve">  </w:t>
        <w:tab/>
        <w:t xml:space="preserve">  PODCZAS PRZERW MIĘDZYLEKCYJNYCH</w: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67310</wp:posOffset>
            </wp:positionH>
            <wp:positionV relativeFrom="paragraph">
              <wp:posOffset>-103505</wp:posOffset>
            </wp:positionV>
            <wp:extent cx="1276350" cy="1170305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</w:pPr>
      <w:r>
        <w:rPr/>
        <w:br/>
      </w:r>
      <w:r/>
    </w:p>
    <w:p>
      <w:pPr>
        <w:pStyle w:val="Normal"/>
        <w:jc w:val="both"/>
        <w:rPr>
          <w:rFonts w:cs="Tahoma"/>
        </w:rPr>
      </w:pPr>
      <w:r>
        <w:rPr>
          <w:rFonts w:cs="Tahoma"/>
        </w:rPr>
        <w:t>1. Przerwa międzylekcyjna przeznaczona jest na odpoczynek, rozmowy z kolegami, posiłek, korzystanie z toalety, biblioteki.</w:t>
      </w:r>
      <w:r/>
    </w:p>
    <w:p>
      <w:pPr>
        <w:pStyle w:val="Normal"/>
        <w:jc w:val="both"/>
        <w:rPr>
          <w:rFonts w:cs="Tahoma"/>
        </w:rPr>
      </w:pPr>
      <w:r>
        <w:rPr>
          <w:rFonts w:cs="Tahoma"/>
        </w:rPr>
        <w:t>2. Uczniowie bezwzględnie podporządkowują się poleceniom nauczycieli dyżurujących i innych pracowników szkoły.</w:t>
      </w:r>
      <w:r/>
    </w:p>
    <w:p>
      <w:pPr>
        <w:pStyle w:val="Normal"/>
        <w:jc w:val="both"/>
        <w:rPr>
          <w:rFonts w:cs="Tahoma"/>
        </w:rPr>
      </w:pPr>
      <w:r>
        <w:rPr>
          <w:rFonts w:cs="Tahoma"/>
        </w:rPr>
        <w:t>3. Uczniów obowiązuje zakaz opuszczania terenu szkoły w czasie przerw oraz przebywania w szatni bez wyraźnej potrzeby.</w:t>
      </w:r>
      <w:r/>
    </w:p>
    <w:p>
      <w:pPr>
        <w:pStyle w:val="Normal"/>
        <w:jc w:val="both"/>
        <w:rPr>
          <w:rFonts w:cs="Tahoma"/>
        </w:rPr>
      </w:pPr>
      <w:r>
        <w:rPr>
          <w:rFonts w:cs="Tahoma"/>
        </w:rPr>
        <w:t>4. Uczniowie zobowiązani są do przebywania podczas przerw na korytarzu na piętrze wyznaczonym dla danego poziomu klas (parter – kl. 2, I piętro – kl. 1, II piętro – kl. 3 i 4).</w:t>
      </w:r>
      <w:r/>
    </w:p>
    <w:p>
      <w:pPr>
        <w:pStyle w:val="Normal"/>
        <w:jc w:val="both"/>
        <w:rPr>
          <w:rFonts w:cs="Tahoma"/>
        </w:rPr>
      </w:pPr>
      <w:r>
        <w:rPr>
          <w:rFonts w:cs="Tahoma"/>
        </w:rPr>
        <w:t>5. Zobowiązuje się uczniów, aby tornistry ustawiali równo przy ścianie sali, w której będą dobywać się ich zajęcia.</w:t>
      </w:r>
      <w:r/>
    </w:p>
    <w:p>
      <w:pPr>
        <w:pStyle w:val="Normal"/>
        <w:jc w:val="both"/>
        <w:rPr>
          <w:rFonts w:cs="Tahoma"/>
        </w:rPr>
      </w:pPr>
      <w:r>
        <w:rPr>
          <w:rFonts w:cs="Tahoma"/>
        </w:rPr>
        <w:t>6. W czasie przerw uczniom nie wolno przebywać w sali lekcyjnej, chyba że z uczniami w klasie przebywa nauczyciel.</w:t>
      </w:r>
      <w:r/>
    </w:p>
    <w:p>
      <w:pPr>
        <w:pStyle w:val="Normal"/>
        <w:jc w:val="both"/>
        <w:rPr>
          <w:rFonts w:cs="Tahoma"/>
        </w:rPr>
      </w:pPr>
      <w:r>
        <w:rPr>
          <w:rFonts w:cs="Tahoma"/>
        </w:rPr>
        <w:t>7. Zobowiązuje się uczniów do zwrócenia szczególnej uwagi podczas przechodzenia przy drzwiach pracowni z uwagi na otwieranie się ich na zewnątrz.</w:t>
      </w:r>
      <w:r/>
    </w:p>
    <w:p>
      <w:pPr>
        <w:pStyle w:val="Normal"/>
        <w:jc w:val="both"/>
        <w:rPr>
          <w:rFonts w:cs="Tahoma"/>
        </w:rPr>
      </w:pPr>
      <w:r>
        <w:rPr>
          <w:rFonts w:cs="Tahoma"/>
        </w:rPr>
        <w:t>8. Uczniów obowiązują zasady bezpiecznego poruszania się po schodach – spokojnie wchodzą i schodzą właściwą stroną: prawą - wejście, lewą – zejście (wskazówki umieszczone na ścianach).</w:t>
      </w:r>
      <w:r/>
    </w:p>
    <w:p>
      <w:pPr>
        <w:pStyle w:val="Normal"/>
        <w:rPr>
          <w:rFonts w:cs="Tahoma"/>
        </w:rPr>
      </w:pPr>
      <w:r>
        <w:rPr>
          <w:rFonts w:cs="Tahoma"/>
        </w:rPr>
        <w:t>9. Czas przerw uczniowie spędzają w sposób sprzyjający relaksowi i odprężeniu.</w:t>
        <w:br/>
        <w:t>W szczególności zabrania się w tym czasie:</w:t>
      </w:r>
      <w:r/>
    </w:p>
    <w:p>
      <w:pPr>
        <w:pStyle w:val="ListParagraph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biegania po korytarzach i schodach,</w:t>
      </w:r>
      <w:r/>
    </w:p>
    <w:p>
      <w:pPr>
        <w:pStyle w:val="ListParagraph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hałasowania (krzyki, piski, gwizdy),</w:t>
      </w:r>
      <w:r/>
    </w:p>
    <w:p>
      <w:pPr>
        <w:pStyle w:val="ListParagraph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stosowania agresji fizycznej i psychicznej (popychanie, kapanie, bicie, podstawianie nóg, przezywanie, obrażanie, wyzywanie itp.)</w:t>
      </w:r>
      <w:r/>
    </w:p>
    <w:p>
      <w:pPr>
        <w:pStyle w:val="ListParagraph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organizowania zabaw, które mogą stanowić zagrożenie dla życia i zdrowia (zabawy z piłką, skakanie, kopanie i rzucanie różnych przedmiotów),</w:t>
      </w:r>
      <w:r/>
    </w:p>
    <w:p>
      <w:pPr>
        <w:pStyle w:val="ListParagraph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 xml:space="preserve">siadanie na schodach, półpiętrach (zakaz blokowania drożności dróg ewakuacji), </w:t>
      </w:r>
      <w:r/>
    </w:p>
    <w:p>
      <w:pPr>
        <w:pStyle w:val="ListParagraph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śmiecenia, niszczenia mienia i sprzętu szkolnego,</w:t>
      </w:r>
      <w:r/>
    </w:p>
    <w:p>
      <w:pPr>
        <w:pStyle w:val="ListParagraph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 xml:space="preserve"> </w:t>
      </w:r>
      <w:r>
        <w:rPr>
          <w:rFonts w:cs="Tahoma"/>
        </w:rPr>
        <w:t>noszenia przy sobie niebezpiecznych dla życia i zdrowia przedmiotów (noże, nożyczki, szpilki, pinezki, laserki, przybory szkolne itp.).</w:t>
      </w:r>
      <w:r/>
    </w:p>
    <w:p>
      <w:pPr>
        <w:pStyle w:val="Normal"/>
        <w:jc w:val="both"/>
        <w:rPr>
          <w:rFonts w:cs="Tahoma"/>
        </w:rPr>
      </w:pPr>
      <w:r>
        <w:rPr>
          <w:rFonts w:cs="Tahoma"/>
        </w:rPr>
        <w:t xml:space="preserve">10. Z toalety korzysta się tylko i wyłącznie w sprawach związanych z higieną i potrzebami fizjologicznymi. </w:t>
      </w:r>
      <w:r/>
    </w:p>
    <w:p>
      <w:pPr>
        <w:pStyle w:val="Normal"/>
        <w:jc w:val="both"/>
        <w:rPr>
          <w:rFonts w:cs="Tahoma"/>
        </w:rPr>
      </w:pPr>
      <w:r>
        <w:rPr>
          <w:rFonts w:cs="Tahoma"/>
        </w:rPr>
        <w:t>11. W toaletach i na korytarzach należy zachowywać czystość.</w:t>
      </w:r>
      <w:r/>
    </w:p>
    <w:p>
      <w:pPr>
        <w:pStyle w:val="Normal"/>
        <w:jc w:val="both"/>
        <w:rPr>
          <w:rFonts w:cs="Tahoma"/>
        </w:rPr>
      </w:pPr>
      <w:r>
        <w:rPr>
          <w:rFonts w:cs="Tahoma"/>
        </w:rPr>
        <w:t xml:space="preserve">12. Na terenie szkoły uczniów obowiązuje absolutny zakaz korzystania z urządzeń do rejestracji obrazu i dźwięku. Powyższe przedmioty uczeń przynosi na swoją odpowiedzialność. </w:t>
      </w:r>
      <w:r/>
    </w:p>
    <w:p>
      <w:pPr>
        <w:pStyle w:val="Normal"/>
        <w:jc w:val="both"/>
        <w:rPr>
          <w:rFonts w:cs="Tahoma"/>
        </w:rPr>
      </w:pPr>
      <w:r>
        <w:rPr>
          <w:rFonts w:cs="Tahoma"/>
        </w:rPr>
        <w:t>13. Podczas przerwy obiadowej do jadalni schodzą tylko uczniowie spożywający posiłek.</w:t>
      </w:r>
      <w:r/>
    </w:p>
    <w:p>
      <w:pPr>
        <w:pStyle w:val="Normal"/>
        <w:jc w:val="both"/>
        <w:rPr>
          <w:rFonts w:cs="Tahoma"/>
        </w:rPr>
      </w:pPr>
      <w:r>
        <w:rPr>
          <w:rFonts w:cs="Tahoma"/>
        </w:rPr>
        <w:t>14. O problemach, konfliktach, sytuacjach zagrażających bezpieczeństwu, zauważonej dewastacji i obecności osób postronnych uczniowie informują dyżurującego nauczyciela lub innego pracownika szkoły.</w:t>
      </w:r>
      <w:r/>
    </w:p>
    <w:p>
      <w:pPr>
        <w:pStyle w:val="Normal"/>
        <w:jc w:val="both"/>
      </w:pPr>
      <w:r>
        <w:rPr>
          <w:rFonts w:cs="Tahoma"/>
        </w:rPr>
        <w:t xml:space="preserve">15. Po dzwonku na lekcję uczniowie zobowiązani są ustawić się przed wyznaczona salą lekcyjną i oczekiwać </w:t>
        <w:br/>
        <w:t>w spokoju na nauczyciela.</w:t>
      </w:r>
      <w:r/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semiHidden="1" w:unhideWhenUsed="1"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</w:latentStyles>
  <w:style w:type="paragraph" w:styleId="Normal" w:default="1">
    <w:name w:val="Normal"/>
    <w:qFormat/>
    <w:rsid w:val="005e494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8724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LibreOffice/4.3.0.4$Windows_x86 LibreOffice_project/62ad5818884a2fc2e5780dd45466868d41009ec0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2022-04-26T17:25:00Z</dcterms:created>
  <dc:creator>Gosia</dc:creator>
  <dc:language>pl-PL</dc:language>
  <cp:lastModifiedBy>Sławomir Wołczyk</cp:lastModifiedBy>
  <cp:lastPrinted>2021-09-08T06:05:00Z</cp:lastPrinted>
  <dcterms:modified xsi:type="dcterms:W3CDTF">2022-04-26T17:25:00Z</dcterms:modified>
  <cp:revision>2</cp:revision>
</cp:coreProperties>
</file>